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E0" w:rsidRPr="00551A86" w:rsidRDefault="007B6192" w:rsidP="00231A82">
      <w:pPr>
        <w:jc w:val="center"/>
        <w:rPr>
          <w:b/>
          <w:color w:val="222222"/>
          <w:sz w:val="18"/>
          <w:szCs w:val="18"/>
          <w:lang w:val="fr-FR"/>
        </w:rPr>
      </w:pPr>
      <w:bookmarkStart w:id="0" w:name="_GoBack"/>
      <w:r>
        <w:rPr>
          <w:b/>
          <w:color w:val="222222"/>
          <w:sz w:val="18"/>
          <w:szCs w:val="18"/>
          <w:lang w:val="fr-FR"/>
        </w:rPr>
        <w:t>P</w:t>
      </w:r>
      <w:r w:rsidR="00100413">
        <w:rPr>
          <w:b/>
          <w:color w:val="222222"/>
          <w:sz w:val="18"/>
          <w:szCs w:val="18"/>
          <w:lang w:val="fr-FR"/>
        </w:rPr>
        <w:t>oste</w:t>
      </w:r>
      <w:r w:rsidR="00350965" w:rsidRPr="00551A86">
        <w:rPr>
          <w:b/>
          <w:color w:val="222222"/>
          <w:sz w:val="18"/>
          <w:szCs w:val="18"/>
          <w:lang w:val="fr-FR"/>
        </w:rPr>
        <w:t xml:space="preserve"> de chercheur</w:t>
      </w:r>
      <w:r w:rsidR="000C1391" w:rsidRPr="00551A86">
        <w:rPr>
          <w:b/>
          <w:color w:val="222222"/>
          <w:sz w:val="18"/>
          <w:szCs w:val="18"/>
          <w:lang w:val="fr-FR"/>
        </w:rPr>
        <w:t xml:space="preserve"> principal</w:t>
      </w:r>
      <w:r w:rsidR="00231A82">
        <w:rPr>
          <w:b/>
          <w:color w:val="222222"/>
          <w:sz w:val="18"/>
          <w:szCs w:val="18"/>
          <w:lang w:val="fr-FR"/>
        </w:rPr>
        <w:t>/professeur</w:t>
      </w:r>
      <w:r w:rsidR="00350965" w:rsidRPr="00551A86">
        <w:rPr>
          <w:b/>
          <w:color w:val="222222"/>
          <w:sz w:val="18"/>
          <w:szCs w:val="18"/>
          <w:lang w:val="fr-FR"/>
        </w:rPr>
        <w:t xml:space="preserve"> </w:t>
      </w:r>
      <w:r w:rsidR="00350965" w:rsidRPr="00551A86">
        <w:rPr>
          <w:b/>
          <w:color w:val="222222"/>
          <w:sz w:val="18"/>
          <w:szCs w:val="18"/>
          <w:lang w:val="fr-FR"/>
        </w:rPr>
        <w:br/>
        <w:t>Institut de recherche en immun</w:t>
      </w:r>
      <w:r w:rsidR="000C1391" w:rsidRPr="00551A86">
        <w:rPr>
          <w:b/>
          <w:color w:val="222222"/>
          <w:sz w:val="18"/>
          <w:szCs w:val="18"/>
          <w:lang w:val="fr-FR"/>
        </w:rPr>
        <w:t xml:space="preserve">ologie et en cancérologie </w:t>
      </w:r>
      <w:r w:rsidR="00350965" w:rsidRPr="00551A86">
        <w:rPr>
          <w:b/>
          <w:color w:val="222222"/>
          <w:sz w:val="18"/>
          <w:szCs w:val="18"/>
          <w:lang w:val="fr-FR"/>
        </w:rPr>
        <w:br/>
        <w:t> Université de Montréal</w:t>
      </w:r>
    </w:p>
    <w:p w:rsidR="000844E0" w:rsidRDefault="00350965" w:rsidP="000844E0">
      <w:pPr>
        <w:jc w:val="both"/>
        <w:rPr>
          <w:color w:val="222222"/>
          <w:sz w:val="18"/>
          <w:szCs w:val="18"/>
          <w:lang w:val="fr-FR"/>
        </w:rPr>
      </w:pPr>
      <w:r w:rsidRPr="00551A86">
        <w:rPr>
          <w:color w:val="222222"/>
          <w:sz w:val="18"/>
          <w:szCs w:val="18"/>
          <w:lang w:val="fr-FR"/>
        </w:rPr>
        <w:br/>
      </w:r>
      <w:r w:rsidRPr="00551A86">
        <w:rPr>
          <w:color w:val="222222"/>
          <w:sz w:val="18"/>
          <w:szCs w:val="18"/>
          <w:lang w:val="fr-FR"/>
        </w:rPr>
        <w:br/>
        <w:t>L'Institut de recherche en immun</w:t>
      </w:r>
      <w:r w:rsidR="00B85A1A" w:rsidRPr="00551A86">
        <w:rPr>
          <w:color w:val="222222"/>
          <w:sz w:val="18"/>
          <w:szCs w:val="18"/>
          <w:lang w:val="fr-FR"/>
        </w:rPr>
        <w:t>ologie et en cancérologie (IRIC</w:t>
      </w:r>
      <w:r w:rsidRPr="00551A86">
        <w:rPr>
          <w:color w:val="222222"/>
          <w:sz w:val="18"/>
          <w:szCs w:val="18"/>
          <w:lang w:val="fr-FR"/>
        </w:rPr>
        <w:t>) en partenariat avec la Faculté de médecine de</w:t>
      </w:r>
      <w:r w:rsidR="00B85A1A" w:rsidRPr="00551A86">
        <w:rPr>
          <w:color w:val="222222"/>
          <w:sz w:val="18"/>
          <w:szCs w:val="18"/>
          <w:lang w:val="fr-FR"/>
        </w:rPr>
        <w:t xml:space="preserve"> l'Université de Montréal (UdeM</w:t>
      </w:r>
      <w:r w:rsidRPr="00551A86">
        <w:rPr>
          <w:color w:val="222222"/>
          <w:sz w:val="18"/>
          <w:szCs w:val="18"/>
          <w:lang w:val="fr-FR"/>
        </w:rPr>
        <w:t xml:space="preserve">) sollicite des candidatures pour </w:t>
      </w:r>
      <w:r w:rsidR="00100413">
        <w:rPr>
          <w:color w:val="222222"/>
          <w:sz w:val="18"/>
          <w:szCs w:val="18"/>
          <w:lang w:val="fr-FR"/>
        </w:rPr>
        <w:t>un poste</w:t>
      </w:r>
      <w:r w:rsidRPr="00551A86">
        <w:rPr>
          <w:color w:val="222222"/>
          <w:sz w:val="18"/>
          <w:szCs w:val="18"/>
          <w:lang w:val="fr-FR"/>
        </w:rPr>
        <w:t xml:space="preserve"> de chercheur pr</w:t>
      </w:r>
      <w:r w:rsidR="00606246" w:rsidRPr="00551A86">
        <w:rPr>
          <w:color w:val="222222"/>
          <w:sz w:val="18"/>
          <w:szCs w:val="18"/>
          <w:lang w:val="fr-FR"/>
        </w:rPr>
        <w:t>incipal</w:t>
      </w:r>
      <w:r w:rsidR="00100413">
        <w:rPr>
          <w:color w:val="222222"/>
          <w:sz w:val="18"/>
          <w:szCs w:val="18"/>
          <w:lang w:val="fr-FR"/>
        </w:rPr>
        <w:t xml:space="preserve"> </w:t>
      </w:r>
      <w:r w:rsidR="00231A82">
        <w:rPr>
          <w:color w:val="222222"/>
          <w:sz w:val="18"/>
          <w:szCs w:val="18"/>
          <w:lang w:val="fr-FR"/>
        </w:rPr>
        <w:t xml:space="preserve">en </w:t>
      </w:r>
      <w:r w:rsidR="00231A82" w:rsidRPr="00231A82">
        <w:rPr>
          <w:b/>
          <w:color w:val="222222"/>
          <w:sz w:val="18"/>
          <w:szCs w:val="18"/>
          <w:lang w:val="fr-FR"/>
        </w:rPr>
        <w:t>Sciences biologiques/biomédicales</w:t>
      </w:r>
      <w:r w:rsidR="00231A82" w:rsidRPr="00231A82">
        <w:rPr>
          <w:color w:val="222222"/>
          <w:sz w:val="18"/>
          <w:szCs w:val="18"/>
          <w:lang w:val="fr-FR"/>
        </w:rPr>
        <w:t xml:space="preserve"> liées au cancer.</w:t>
      </w:r>
    </w:p>
    <w:p w:rsidR="00231A82" w:rsidRDefault="00231A82" w:rsidP="000844E0">
      <w:pPr>
        <w:jc w:val="both"/>
        <w:rPr>
          <w:color w:val="222222"/>
          <w:sz w:val="18"/>
          <w:szCs w:val="18"/>
          <w:lang w:val="fr-FR"/>
        </w:rPr>
      </w:pPr>
    </w:p>
    <w:p w:rsidR="00231A82" w:rsidRPr="00551A86" w:rsidRDefault="00231A82" w:rsidP="00231A82">
      <w:pPr>
        <w:jc w:val="both"/>
        <w:rPr>
          <w:color w:val="222222"/>
          <w:sz w:val="18"/>
          <w:szCs w:val="18"/>
          <w:lang w:val="fr-FR"/>
        </w:rPr>
      </w:pPr>
      <w:r w:rsidRPr="00551A86">
        <w:rPr>
          <w:color w:val="222222"/>
          <w:sz w:val="18"/>
          <w:szCs w:val="18"/>
          <w:lang w:val="fr-FR"/>
        </w:rPr>
        <w:t xml:space="preserve">L'objectif principal de l'IRIC est </w:t>
      </w:r>
      <w:r w:rsidRPr="00231A82">
        <w:rPr>
          <w:color w:val="222222"/>
          <w:sz w:val="18"/>
          <w:szCs w:val="18"/>
          <w:lang w:val="fr-FR"/>
        </w:rPr>
        <w:t>de mieux comprendre les processus biologiques qui contribuent au cancer et d’identifier des pistes novatrices dans le dével</w:t>
      </w:r>
      <w:r>
        <w:rPr>
          <w:color w:val="222222"/>
          <w:sz w:val="18"/>
          <w:szCs w:val="18"/>
          <w:lang w:val="fr-FR"/>
        </w:rPr>
        <w:t>oppement de thérapies efficaces</w:t>
      </w:r>
      <w:r w:rsidRPr="00551A86">
        <w:rPr>
          <w:color w:val="222222"/>
          <w:sz w:val="18"/>
          <w:szCs w:val="18"/>
          <w:lang w:val="fr-FR"/>
        </w:rPr>
        <w:t>. L’IRIC est situé dans un bâtiment ultramoderne sur ​​le campus principal de l'Université de Montréal. Il accueille actuellement 28 chercheurs principaux et plus de 450 stagiaires, étudiants, chercheurs associés et employés. L’IRIC comprend également plusieurs plateformes technologiques de pointe</w:t>
      </w:r>
      <w:r>
        <w:rPr>
          <w:color w:val="222222"/>
          <w:sz w:val="18"/>
          <w:szCs w:val="18"/>
          <w:lang w:val="fr-FR"/>
        </w:rPr>
        <w:t>,</w:t>
      </w:r>
      <w:r w:rsidRPr="00551A86">
        <w:rPr>
          <w:color w:val="222222"/>
          <w:sz w:val="18"/>
          <w:szCs w:val="18"/>
          <w:lang w:val="fr-FR"/>
        </w:rPr>
        <w:t xml:space="preserve"> notamment des plateformes de bio-imagerie, de biophysique</w:t>
      </w:r>
      <w:r>
        <w:rPr>
          <w:color w:val="222222"/>
          <w:sz w:val="18"/>
          <w:szCs w:val="18"/>
          <w:lang w:val="fr-FR"/>
        </w:rPr>
        <w:t xml:space="preserve"> et RMN</w:t>
      </w:r>
      <w:r w:rsidRPr="00551A86">
        <w:rPr>
          <w:color w:val="222222"/>
          <w:sz w:val="18"/>
          <w:szCs w:val="18"/>
          <w:lang w:val="fr-FR"/>
        </w:rPr>
        <w:t xml:space="preserve">, de </w:t>
      </w:r>
      <w:proofErr w:type="spellStart"/>
      <w:r w:rsidRPr="00551A86">
        <w:rPr>
          <w:color w:val="222222"/>
          <w:sz w:val="18"/>
          <w:szCs w:val="18"/>
          <w:lang w:val="fr-FR"/>
        </w:rPr>
        <w:t>cytométrie</w:t>
      </w:r>
      <w:proofErr w:type="spellEnd"/>
      <w:r w:rsidRPr="00551A86">
        <w:rPr>
          <w:color w:val="222222"/>
          <w:sz w:val="18"/>
          <w:szCs w:val="18"/>
          <w:lang w:val="fr-FR"/>
        </w:rPr>
        <w:t xml:space="preserve"> en flux, de génomique, de criblage à haut débit</w:t>
      </w:r>
      <w:r>
        <w:rPr>
          <w:color w:val="222222"/>
          <w:sz w:val="18"/>
          <w:szCs w:val="18"/>
          <w:lang w:val="fr-FR"/>
        </w:rPr>
        <w:t xml:space="preserve"> (chimique, </w:t>
      </w:r>
      <w:proofErr w:type="spellStart"/>
      <w:r>
        <w:rPr>
          <w:color w:val="222222"/>
          <w:sz w:val="18"/>
          <w:szCs w:val="18"/>
          <w:lang w:val="fr-FR"/>
        </w:rPr>
        <w:t>ARNi</w:t>
      </w:r>
      <w:proofErr w:type="spellEnd"/>
      <w:r>
        <w:rPr>
          <w:color w:val="222222"/>
          <w:sz w:val="18"/>
          <w:szCs w:val="18"/>
          <w:lang w:val="fr-FR"/>
        </w:rPr>
        <w:t>, CRISPR)</w:t>
      </w:r>
      <w:r w:rsidRPr="00551A86">
        <w:rPr>
          <w:color w:val="222222"/>
          <w:sz w:val="18"/>
          <w:szCs w:val="18"/>
          <w:lang w:val="fr-FR"/>
        </w:rPr>
        <w:t xml:space="preserve">, </w:t>
      </w:r>
      <w:r>
        <w:rPr>
          <w:color w:val="222222"/>
          <w:sz w:val="18"/>
          <w:szCs w:val="18"/>
          <w:lang w:val="fr-FR"/>
        </w:rPr>
        <w:t xml:space="preserve">de </w:t>
      </w:r>
      <w:proofErr w:type="spellStart"/>
      <w:r>
        <w:rPr>
          <w:color w:val="222222"/>
          <w:sz w:val="18"/>
          <w:szCs w:val="18"/>
          <w:lang w:val="fr-FR"/>
        </w:rPr>
        <w:t>bioinformatique</w:t>
      </w:r>
      <w:proofErr w:type="spellEnd"/>
      <w:r>
        <w:rPr>
          <w:color w:val="222222"/>
          <w:sz w:val="18"/>
          <w:szCs w:val="18"/>
          <w:lang w:val="fr-FR"/>
        </w:rPr>
        <w:t xml:space="preserve">, </w:t>
      </w:r>
      <w:r w:rsidRPr="00551A86">
        <w:rPr>
          <w:color w:val="222222"/>
          <w:sz w:val="18"/>
          <w:szCs w:val="18"/>
          <w:lang w:val="fr-FR"/>
        </w:rPr>
        <w:t xml:space="preserve">d’histologie, de chimie médicinale et de </w:t>
      </w:r>
      <w:proofErr w:type="spellStart"/>
      <w:r w:rsidRPr="00551A86">
        <w:rPr>
          <w:color w:val="222222"/>
          <w:sz w:val="18"/>
          <w:szCs w:val="18"/>
          <w:lang w:val="fr-FR"/>
        </w:rPr>
        <w:t>protéomique</w:t>
      </w:r>
      <w:proofErr w:type="spellEnd"/>
      <w:r w:rsidRPr="00551A86">
        <w:rPr>
          <w:color w:val="222222"/>
          <w:sz w:val="18"/>
          <w:szCs w:val="18"/>
          <w:lang w:val="fr-FR"/>
        </w:rPr>
        <w:t xml:space="preserve"> ainsi que l'une des plus grandes animaleries au Canada. Un environnement collégial et une recherche </w:t>
      </w:r>
      <w:r>
        <w:rPr>
          <w:color w:val="222222"/>
          <w:sz w:val="18"/>
          <w:szCs w:val="18"/>
          <w:lang w:val="fr-FR"/>
        </w:rPr>
        <w:t xml:space="preserve">dynamique </w:t>
      </w:r>
      <w:r w:rsidRPr="00551A86">
        <w:rPr>
          <w:color w:val="222222"/>
          <w:sz w:val="18"/>
          <w:szCs w:val="18"/>
          <w:lang w:val="fr-FR"/>
        </w:rPr>
        <w:t xml:space="preserve">motivée par la curiosité constituent les caractéristiques fondamentales de l'Institut. Pour plus d'informations visitez nous au </w:t>
      </w:r>
      <w:hyperlink r:id="rId4" w:history="1">
        <w:r w:rsidRPr="00551A86">
          <w:rPr>
            <w:rStyle w:val="Lienhypertexte"/>
            <w:sz w:val="18"/>
            <w:szCs w:val="18"/>
            <w:u w:val="none"/>
            <w:lang w:val="fr-FR"/>
          </w:rPr>
          <w:t>www.iric.ca</w:t>
        </w:r>
      </w:hyperlink>
      <w:r w:rsidRPr="00551A86">
        <w:rPr>
          <w:color w:val="222222"/>
          <w:sz w:val="18"/>
          <w:szCs w:val="18"/>
          <w:lang w:val="fr-FR"/>
        </w:rPr>
        <w:t>.</w:t>
      </w:r>
    </w:p>
    <w:p w:rsidR="00231A82" w:rsidRDefault="00350965" w:rsidP="000844E0">
      <w:pPr>
        <w:jc w:val="both"/>
        <w:rPr>
          <w:color w:val="222222"/>
          <w:sz w:val="18"/>
          <w:szCs w:val="18"/>
          <w:lang w:val="fr-FR"/>
        </w:rPr>
      </w:pPr>
      <w:r w:rsidRPr="00551A86">
        <w:rPr>
          <w:color w:val="222222"/>
          <w:sz w:val="18"/>
          <w:szCs w:val="18"/>
          <w:lang w:val="fr-FR"/>
        </w:rPr>
        <w:br/>
      </w:r>
      <w:r w:rsidR="00231A82">
        <w:rPr>
          <w:color w:val="222222"/>
          <w:sz w:val="18"/>
          <w:szCs w:val="18"/>
          <w:lang w:val="fr-FR"/>
        </w:rPr>
        <w:t>Nous recherchons des candidats exceptionnels</w:t>
      </w:r>
      <w:r w:rsidR="00B85A1A" w:rsidRPr="00551A86">
        <w:rPr>
          <w:color w:val="222222"/>
          <w:sz w:val="18"/>
          <w:szCs w:val="18"/>
          <w:lang w:val="fr-FR"/>
        </w:rPr>
        <w:t xml:space="preserve"> </w:t>
      </w:r>
      <w:r w:rsidR="00231A82" w:rsidRPr="00231A82">
        <w:rPr>
          <w:color w:val="222222"/>
          <w:sz w:val="18"/>
          <w:szCs w:val="18"/>
          <w:lang w:val="fr-FR"/>
        </w:rPr>
        <w:t xml:space="preserve">qui mèneront des programmes </w:t>
      </w:r>
      <w:r w:rsidR="002C5D53">
        <w:rPr>
          <w:color w:val="222222"/>
          <w:sz w:val="18"/>
          <w:szCs w:val="18"/>
          <w:lang w:val="fr-FR"/>
        </w:rPr>
        <w:t>en</w:t>
      </w:r>
      <w:r w:rsidR="00231A82" w:rsidRPr="00231A82">
        <w:rPr>
          <w:color w:val="222222"/>
          <w:sz w:val="18"/>
          <w:szCs w:val="18"/>
          <w:lang w:val="fr-FR"/>
        </w:rPr>
        <w:t xml:space="preserve"> recherche fondamentale ou </w:t>
      </w:r>
      <w:proofErr w:type="spellStart"/>
      <w:r w:rsidR="00231A82" w:rsidRPr="00231A82">
        <w:rPr>
          <w:color w:val="222222"/>
          <w:sz w:val="18"/>
          <w:szCs w:val="18"/>
          <w:lang w:val="fr-FR"/>
        </w:rPr>
        <w:t>translationnelle</w:t>
      </w:r>
      <w:proofErr w:type="spellEnd"/>
      <w:r w:rsidR="00231A82" w:rsidRPr="00231A82">
        <w:rPr>
          <w:color w:val="222222"/>
          <w:sz w:val="18"/>
          <w:szCs w:val="18"/>
          <w:lang w:val="fr-FR"/>
        </w:rPr>
        <w:t xml:space="preserve"> dans des domaines liés au cancer, </w:t>
      </w:r>
      <w:r w:rsidR="002C5D53">
        <w:rPr>
          <w:color w:val="222222"/>
          <w:sz w:val="18"/>
          <w:szCs w:val="18"/>
          <w:lang w:val="fr-FR"/>
        </w:rPr>
        <w:t>dont</w:t>
      </w:r>
      <w:r w:rsidR="00231A82" w:rsidRPr="00231A82">
        <w:rPr>
          <w:color w:val="222222"/>
          <w:sz w:val="18"/>
          <w:szCs w:val="18"/>
          <w:lang w:val="fr-FR"/>
        </w:rPr>
        <w:t xml:space="preserve">: </w:t>
      </w:r>
      <w:r w:rsidR="002C5D53">
        <w:rPr>
          <w:color w:val="222222"/>
          <w:sz w:val="18"/>
          <w:szCs w:val="18"/>
          <w:lang w:val="fr-FR"/>
        </w:rPr>
        <w:t xml:space="preserve">les </w:t>
      </w:r>
      <w:r w:rsidR="00231A82" w:rsidRPr="00231A82">
        <w:rPr>
          <w:color w:val="222222"/>
          <w:sz w:val="18"/>
          <w:szCs w:val="18"/>
          <w:lang w:val="fr-FR"/>
        </w:rPr>
        <w:t xml:space="preserve">cellules souches, </w:t>
      </w:r>
      <w:r w:rsidR="002C5D53">
        <w:rPr>
          <w:color w:val="222222"/>
          <w:sz w:val="18"/>
          <w:szCs w:val="18"/>
          <w:lang w:val="fr-FR"/>
        </w:rPr>
        <w:t>l’</w:t>
      </w:r>
      <w:r w:rsidR="00231A82" w:rsidRPr="00231A82">
        <w:rPr>
          <w:color w:val="222222"/>
          <w:sz w:val="18"/>
          <w:szCs w:val="18"/>
          <w:lang w:val="fr-FR"/>
        </w:rPr>
        <w:t xml:space="preserve">immunologie, </w:t>
      </w:r>
      <w:r w:rsidR="002C5D53">
        <w:rPr>
          <w:color w:val="222222"/>
          <w:sz w:val="18"/>
          <w:szCs w:val="18"/>
          <w:lang w:val="fr-FR"/>
        </w:rPr>
        <w:t xml:space="preserve">la </w:t>
      </w:r>
      <w:r w:rsidR="00231A82" w:rsidRPr="00231A82">
        <w:rPr>
          <w:color w:val="222222"/>
          <w:sz w:val="18"/>
          <w:szCs w:val="18"/>
          <w:lang w:val="fr-FR"/>
        </w:rPr>
        <w:t xml:space="preserve">signalisation cellulaire, </w:t>
      </w:r>
      <w:r w:rsidR="002C5D53">
        <w:rPr>
          <w:color w:val="222222"/>
          <w:sz w:val="18"/>
          <w:szCs w:val="18"/>
          <w:lang w:val="fr-FR"/>
        </w:rPr>
        <w:t xml:space="preserve">la </w:t>
      </w:r>
      <w:r w:rsidR="00231A82" w:rsidRPr="00231A82">
        <w:rPr>
          <w:color w:val="222222"/>
          <w:sz w:val="18"/>
          <w:szCs w:val="18"/>
          <w:lang w:val="fr-FR"/>
        </w:rPr>
        <w:t xml:space="preserve">migration cellulaire, </w:t>
      </w:r>
      <w:r w:rsidR="002C5D53">
        <w:rPr>
          <w:color w:val="222222"/>
          <w:sz w:val="18"/>
          <w:szCs w:val="18"/>
          <w:lang w:val="fr-FR"/>
        </w:rPr>
        <w:t xml:space="preserve">la </w:t>
      </w:r>
      <w:r w:rsidR="00231A82" w:rsidRPr="00231A82">
        <w:rPr>
          <w:color w:val="222222"/>
          <w:sz w:val="18"/>
          <w:szCs w:val="18"/>
          <w:lang w:val="fr-FR"/>
        </w:rPr>
        <w:t xml:space="preserve">division cellulaire et </w:t>
      </w:r>
      <w:r w:rsidR="002C5D53">
        <w:rPr>
          <w:color w:val="222222"/>
          <w:sz w:val="18"/>
          <w:szCs w:val="18"/>
          <w:lang w:val="fr-FR"/>
        </w:rPr>
        <w:t xml:space="preserve">le </w:t>
      </w:r>
      <w:r w:rsidR="00231A82" w:rsidRPr="00231A82">
        <w:rPr>
          <w:color w:val="222222"/>
          <w:sz w:val="18"/>
          <w:szCs w:val="18"/>
          <w:lang w:val="fr-FR"/>
        </w:rPr>
        <w:t xml:space="preserve">contrôle du cycle cellulaire, </w:t>
      </w:r>
      <w:r w:rsidR="002C5D53">
        <w:rPr>
          <w:color w:val="222222"/>
          <w:sz w:val="18"/>
          <w:szCs w:val="18"/>
          <w:lang w:val="fr-FR"/>
        </w:rPr>
        <w:t>l’</w:t>
      </w:r>
      <w:r w:rsidR="00231A82" w:rsidRPr="00231A82">
        <w:rPr>
          <w:color w:val="222222"/>
          <w:sz w:val="18"/>
          <w:szCs w:val="18"/>
          <w:lang w:val="fr-FR"/>
        </w:rPr>
        <w:t>épigé</w:t>
      </w:r>
      <w:r w:rsidR="002C5D53">
        <w:rPr>
          <w:color w:val="222222"/>
          <w:sz w:val="18"/>
          <w:szCs w:val="18"/>
          <w:lang w:val="fr-FR"/>
        </w:rPr>
        <w:t>nétique et</w:t>
      </w:r>
      <w:r w:rsidR="00231A82">
        <w:rPr>
          <w:color w:val="222222"/>
          <w:sz w:val="18"/>
          <w:szCs w:val="18"/>
          <w:lang w:val="fr-FR"/>
        </w:rPr>
        <w:t xml:space="preserve"> </w:t>
      </w:r>
      <w:r w:rsidR="002C5D53">
        <w:rPr>
          <w:color w:val="222222"/>
          <w:sz w:val="18"/>
          <w:szCs w:val="18"/>
          <w:lang w:val="fr-FR"/>
        </w:rPr>
        <w:t xml:space="preserve">la </w:t>
      </w:r>
      <w:r w:rsidR="00231A82">
        <w:rPr>
          <w:color w:val="222222"/>
          <w:sz w:val="18"/>
          <w:szCs w:val="18"/>
          <w:lang w:val="fr-FR"/>
        </w:rPr>
        <w:t xml:space="preserve">régulation </w:t>
      </w:r>
      <w:proofErr w:type="spellStart"/>
      <w:r w:rsidR="00231A82">
        <w:rPr>
          <w:color w:val="222222"/>
          <w:sz w:val="18"/>
          <w:szCs w:val="18"/>
          <w:lang w:val="fr-FR"/>
        </w:rPr>
        <w:t>transcriptionelle</w:t>
      </w:r>
      <w:proofErr w:type="spellEnd"/>
      <w:r w:rsidR="00231A82">
        <w:rPr>
          <w:color w:val="222222"/>
          <w:sz w:val="18"/>
          <w:szCs w:val="18"/>
          <w:lang w:val="fr-FR"/>
        </w:rPr>
        <w:t>/</w:t>
      </w:r>
      <w:r w:rsidR="00231A82" w:rsidRPr="00231A82">
        <w:rPr>
          <w:color w:val="222222"/>
          <w:sz w:val="18"/>
          <w:szCs w:val="18"/>
          <w:lang w:val="fr-FR"/>
        </w:rPr>
        <w:t>post-</w:t>
      </w:r>
      <w:proofErr w:type="spellStart"/>
      <w:r w:rsidR="00231A82" w:rsidRPr="00231A82">
        <w:rPr>
          <w:color w:val="222222"/>
          <w:sz w:val="18"/>
          <w:szCs w:val="18"/>
          <w:lang w:val="fr-FR"/>
        </w:rPr>
        <w:t>transcription</w:t>
      </w:r>
      <w:r w:rsidR="00231A82">
        <w:rPr>
          <w:color w:val="222222"/>
          <w:sz w:val="18"/>
          <w:szCs w:val="18"/>
          <w:lang w:val="fr-FR"/>
        </w:rPr>
        <w:t>elle</w:t>
      </w:r>
      <w:proofErr w:type="spellEnd"/>
      <w:r w:rsidR="002C5D53">
        <w:rPr>
          <w:color w:val="222222"/>
          <w:sz w:val="18"/>
          <w:szCs w:val="18"/>
          <w:lang w:val="fr-FR"/>
        </w:rPr>
        <w:t>.</w:t>
      </w:r>
      <w:r w:rsidR="00231A82" w:rsidRPr="00231A82">
        <w:rPr>
          <w:color w:val="222222"/>
          <w:sz w:val="18"/>
          <w:szCs w:val="18"/>
          <w:lang w:val="fr-FR"/>
        </w:rPr>
        <w:t xml:space="preserve"> Les paradigmes expérimentaux pourraien</w:t>
      </w:r>
      <w:r w:rsidR="002C5D53">
        <w:rPr>
          <w:color w:val="222222"/>
          <w:sz w:val="18"/>
          <w:szCs w:val="18"/>
          <w:lang w:val="fr-FR"/>
        </w:rPr>
        <w:t>t inclure, entre autres</w:t>
      </w:r>
      <w:r w:rsidR="00231A82" w:rsidRPr="00231A82">
        <w:rPr>
          <w:color w:val="222222"/>
          <w:sz w:val="18"/>
          <w:szCs w:val="18"/>
          <w:lang w:val="fr-FR"/>
        </w:rPr>
        <w:t>: les organismes modèles (souris, mouche, ver, levure, etc.), la modélisation informatique ba</w:t>
      </w:r>
      <w:r w:rsidR="00231A82">
        <w:rPr>
          <w:color w:val="222222"/>
          <w:sz w:val="18"/>
          <w:szCs w:val="18"/>
          <w:lang w:val="fr-FR"/>
        </w:rPr>
        <w:t>sée sur l'apprentissage machine/</w:t>
      </w:r>
      <w:r w:rsidR="00231A82" w:rsidRPr="00231A82">
        <w:rPr>
          <w:color w:val="222222"/>
          <w:sz w:val="18"/>
          <w:szCs w:val="18"/>
          <w:lang w:val="fr-FR"/>
        </w:rPr>
        <w:t xml:space="preserve">IA, l'analyse </w:t>
      </w:r>
      <w:r w:rsidR="009D0F40">
        <w:rPr>
          <w:color w:val="222222"/>
          <w:sz w:val="18"/>
          <w:szCs w:val="18"/>
          <w:lang w:val="fr-FR"/>
        </w:rPr>
        <w:t>de cellule unique</w:t>
      </w:r>
      <w:r w:rsidR="00231A82" w:rsidRPr="00231A82">
        <w:rPr>
          <w:color w:val="222222"/>
          <w:sz w:val="18"/>
          <w:szCs w:val="18"/>
          <w:lang w:val="fr-FR"/>
        </w:rPr>
        <w:t xml:space="preserve"> et</w:t>
      </w:r>
      <w:r w:rsidR="009D0F40">
        <w:rPr>
          <w:color w:val="222222"/>
          <w:sz w:val="18"/>
          <w:szCs w:val="18"/>
          <w:lang w:val="fr-FR"/>
        </w:rPr>
        <w:t xml:space="preserve"> </w:t>
      </w:r>
      <w:r w:rsidR="009D0F40" w:rsidRPr="009D0F40">
        <w:rPr>
          <w:color w:val="222222"/>
          <w:sz w:val="18"/>
          <w:szCs w:val="18"/>
          <w:lang w:val="fr-FR"/>
        </w:rPr>
        <w:t>de</w:t>
      </w:r>
      <w:r w:rsidR="00231A82" w:rsidRPr="009D0F40">
        <w:rPr>
          <w:color w:val="222222"/>
          <w:sz w:val="18"/>
          <w:szCs w:val="18"/>
          <w:lang w:val="fr-FR"/>
        </w:rPr>
        <w:t xml:space="preserve"> molécule unique</w:t>
      </w:r>
      <w:r w:rsidR="00231A82" w:rsidRPr="00231A82">
        <w:rPr>
          <w:color w:val="222222"/>
          <w:sz w:val="18"/>
          <w:szCs w:val="18"/>
          <w:lang w:val="fr-FR"/>
        </w:rPr>
        <w:t xml:space="preserve">, la génomique fonctionnelle et </w:t>
      </w:r>
      <w:r w:rsidR="00231A82">
        <w:rPr>
          <w:color w:val="222222"/>
          <w:sz w:val="18"/>
          <w:szCs w:val="18"/>
          <w:lang w:val="fr-FR"/>
        </w:rPr>
        <w:t xml:space="preserve">la </w:t>
      </w:r>
      <w:proofErr w:type="spellStart"/>
      <w:r w:rsidR="00231A82">
        <w:rPr>
          <w:color w:val="222222"/>
          <w:sz w:val="18"/>
          <w:szCs w:val="18"/>
          <w:lang w:val="fr-FR"/>
        </w:rPr>
        <w:t>protéomique</w:t>
      </w:r>
      <w:proofErr w:type="spellEnd"/>
      <w:r w:rsidR="00231A82">
        <w:rPr>
          <w:color w:val="222222"/>
          <w:sz w:val="18"/>
          <w:szCs w:val="18"/>
          <w:lang w:val="fr-FR"/>
        </w:rPr>
        <w:t xml:space="preserve">, la </w:t>
      </w:r>
      <w:proofErr w:type="spellStart"/>
      <w:r w:rsidR="00231A82">
        <w:rPr>
          <w:color w:val="222222"/>
          <w:sz w:val="18"/>
          <w:szCs w:val="18"/>
          <w:lang w:val="fr-FR"/>
        </w:rPr>
        <w:t>métabolomique</w:t>
      </w:r>
      <w:proofErr w:type="spellEnd"/>
      <w:r w:rsidR="00231A82" w:rsidRPr="00231A82">
        <w:rPr>
          <w:color w:val="222222"/>
          <w:sz w:val="18"/>
          <w:szCs w:val="18"/>
          <w:lang w:val="fr-FR"/>
        </w:rPr>
        <w:t xml:space="preserve">, </w:t>
      </w:r>
      <w:r w:rsidR="005C2B57">
        <w:rPr>
          <w:color w:val="222222"/>
          <w:sz w:val="18"/>
          <w:szCs w:val="18"/>
          <w:lang w:val="fr-FR"/>
        </w:rPr>
        <w:t xml:space="preserve">la </w:t>
      </w:r>
      <w:r w:rsidR="00231A82" w:rsidRPr="00231A82">
        <w:rPr>
          <w:color w:val="222222"/>
          <w:sz w:val="18"/>
          <w:szCs w:val="18"/>
          <w:lang w:val="fr-FR"/>
        </w:rPr>
        <w:t xml:space="preserve">biologie des systèmes, </w:t>
      </w:r>
      <w:r w:rsidR="005C2B57">
        <w:rPr>
          <w:color w:val="222222"/>
          <w:sz w:val="18"/>
          <w:szCs w:val="18"/>
          <w:lang w:val="fr-FR"/>
        </w:rPr>
        <w:t xml:space="preserve">la </w:t>
      </w:r>
      <w:r w:rsidR="00231A82" w:rsidRPr="00231A82">
        <w:rPr>
          <w:color w:val="222222"/>
          <w:sz w:val="18"/>
          <w:szCs w:val="18"/>
          <w:lang w:val="fr-FR"/>
        </w:rPr>
        <w:t>biologie structurale et chimique.</w:t>
      </w:r>
    </w:p>
    <w:p w:rsidR="00326EDA" w:rsidRDefault="00326EDA" w:rsidP="000844E0">
      <w:pPr>
        <w:jc w:val="both"/>
        <w:rPr>
          <w:color w:val="222222"/>
          <w:sz w:val="18"/>
          <w:szCs w:val="18"/>
          <w:lang w:val="fr-FR"/>
        </w:rPr>
      </w:pPr>
    </w:p>
    <w:p w:rsidR="00326EDA" w:rsidRPr="005C2B57" w:rsidRDefault="00326EDA" w:rsidP="00326EDA">
      <w:pPr>
        <w:jc w:val="both"/>
        <w:rPr>
          <w:color w:val="222222"/>
          <w:sz w:val="18"/>
          <w:szCs w:val="18"/>
          <w:lang w:val="fr-FR"/>
        </w:rPr>
      </w:pPr>
      <w:r w:rsidRPr="00551A86">
        <w:rPr>
          <w:color w:val="222222"/>
          <w:sz w:val="18"/>
          <w:szCs w:val="18"/>
          <w:lang w:val="fr-FR"/>
        </w:rPr>
        <w:t xml:space="preserve">Les candidats doivent soumettre un CV, une déclaration d'intérêts </w:t>
      </w:r>
      <w:r>
        <w:rPr>
          <w:color w:val="222222"/>
          <w:sz w:val="18"/>
          <w:szCs w:val="18"/>
          <w:lang w:val="fr-FR"/>
        </w:rPr>
        <w:t xml:space="preserve">(incluant un résumé de </w:t>
      </w:r>
      <w:r w:rsidRPr="00551A86">
        <w:rPr>
          <w:color w:val="222222"/>
          <w:sz w:val="18"/>
          <w:szCs w:val="18"/>
          <w:lang w:val="fr-FR"/>
        </w:rPr>
        <w:t>leur programme de recherche</w:t>
      </w:r>
      <w:r>
        <w:rPr>
          <w:color w:val="222222"/>
          <w:sz w:val="18"/>
          <w:szCs w:val="18"/>
          <w:lang w:val="fr-FR"/>
        </w:rPr>
        <w:t>)</w:t>
      </w:r>
      <w:r w:rsidRPr="00551A86">
        <w:rPr>
          <w:color w:val="222222"/>
          <w:sz w:val="18"/>
          <w:szCs w:val="18"/>
          <w:lang w:val="fr-FR"/>
        </w:rPr>
        <w:t xml:space="preserve"> et trois lettres de référence à </w:t>
      </w:r>
      <w:r w:rsidRPr="005C2B57">
        <w:rPr>
          <w:rStyle w:val="Lienhypertexte"/>
          <w:sz w:val="18"/>
          <w:u w:val="none"/>
        </w:rPr>
        <w:t>https://acad</w:t>
      </w:r>
      <w:r>
        <w:rPr>
          <w:rStyle w:val="Lienhypertexte"/>
          <w:sz w:val="18"/>
          <w:u w:val="none"/>
        </w:rPr>
        <w:t>emicjobsonline.org/ajo/</w:t>
      </w:r>
      <w:hyperlink r:id="rId5" w:history="1">
        <w:r w:rsidRPr="001417B8">
          <w:rPr>
            <w:rStyle w:val="Lienhypertexte"/>
            <w:sz w:val="18"/>
            <w:u w:val="none"/>
          </w:rPr>
          <w:t>jobs</w:t>
        </w:r>
      </w:hyperlink>
      <w:r>
        <w:rPr>
          <w:rStyle w:val="Lienhypertexte"/>
          <w:sz w:val="18"/>
          <w:u w:val="none"/>
        </w:rPr>
        <w:t>/</w:t>
      </w:r>
      <w:r w:rsidR="001417B8" w:rsidRPr="001417B8">
        <w:rPr>
          <w:rStyle w:val="Lienhypertexte"/>
          <w:sz w:val="18"/>
          <w:u w:val="none"/>
        </w:rPr>
        <w:t>11977</w:t>
      </w:r>
      <w:r w:rsidRPr="00551A86">
        <w:rPr>
          <w:sz w:val="18"/>
          <w:szCs w:val="18"/>
        </w:rPr>
        <w:t xml:space="preserve"> </w:t>
      </w:r>
      <w:r>
        <w:rPr>
          <w:b/>
          <w:color w:val="222222"/>
          <w:sz w:val="18"/>
          <w:szCs w:val="18"/>
          <w:lang w:val="fr-FR"/>
        </w:rPr>
        <w:t>pour</w:t>
      </w:r>
      <w:r w:rsidRPr="00551A86">
        <w:rPr>
          <w:b/>
          <w:color w:val="222222"/>
          <w:sz w:val="18"/>
          <w:szCs w:val="18"/>
          <w:lang w:val="fr-FR"/>
        </w:rPr>
        <w:t xml:space="preserve"> le </w:t>
      </w:r>
      <w:r>
        <w:rPr>
          <w:b/>
          <w:color w:val="222222"/>
          <w:sz w:val="18"/>
          <w:szCs w:val="18"/>
          <w:lang w:val="fr-FR"/>
        </w:rPr>
        <w:t>15 novembre</w:t>
      </w:r>
      <w:r w:rsidRPr="00551A86">
        <w:rPr>
          <w:b/>
          <w:color w:val="222222"/>
          <w:sz w:val="18"/>
          <w:szCs w:val="18"/>
          <w:lang w:val="fr-FR"/>
        </w:rPr>
        <w:t xml:space="preserve"> 201</w:t>
      </w:r>
      <w:r>
        <w:rPr>
          <w:b/>
          <w:color w:val="222222"/>
          <w:sz w:val="18"/>
          <w:szCs w:val="18"/>
          <w:lang w:val="fr-FR"/>
        </w:rPr>
        <w:t>8</w:t>
      </w:r>
      <w:r w:rsidRPr="00551A86">
        <w:rPr>
          <w:color w:val="222222"/>
          <w:sz w:val="18"/>
          <w:szCs w:val="18"/>
          <w:lang w:val="fr-FR"/>
        </w:rPr>
        <w:t xml:space="preserve">. Les demandes seront acceptées uniquement en format électronique (PDF). L’entrée en fonction est prévue </w:t>
      </w:r>
      <w:r>
        <w:rPr>
          <w:color w:val="222222"/>
          <w:sz w:val="18"/>
          <w:szCs w:val="18"/>
          <w:lang w:val="fr-FR"/>
        </w:rPr>
        <w:t>à partir de l’automne 2019</w:t>
      </w:r>
      <w:r w:rsidRPr="00551A86">
        <w:rPr>
          <w:color w:val="222222"/>
          <w:sz w:val="18"/>
          <w:szCs w:val="18"/>
          <w:lang w:val="fr-FR"/>
        </w:rPr>
        <w:t>.</w:t>
      </w:r>
    </w:p>
    <w:p w:rsidR="00326EDA" w:rsidRDefault="00326EDA" w:rsidP="000844E0">
      <w:pPr>
        <w:jc w:val="both"/>
        <w:rPr>
          <w:color w:val="222222"/>
          <w:sz w:val="18"/>
          <w:szCs w:val="18"/>
          <w:lang w:val="fr-FR"/>
        </w:rPr>
      </w:pPr>
    </w:p>
    <w:p w:rsidR="003F7428" w:rsidRDefault="00350965" w:rsidP="000844E0">
      <w:pPr>
        <w:jc w:val="both"/>
        <w:rPr>
          <w:color w:val="222222"/>
          <w:sz w:val="18"/>
          <w:szCs w:val="18"/>
          <w:lang w:val="fr-FR"/>
        </w:rPr>
      </w:pPr>
      <w:r w:rsidRPr="00551A86">
        <w:rPr>
          <w:color w:val="222222"/>
          <w:sz w:val="18"/>
          <w:szCs w:val="18"/>
          <w:lang w:val="fr-FR"/>
        </w:rPr>
        <w:t>Les candi</w:t>
      </w:r>
      <w:r w:rsidR="00515A4B" w:rsidRPr="00551A86">
        <w:rPr>
          <w:color w:val="222222"/>
          <w:sz w:val="18"/>
          <w:szCs w:val="18"/>
          <w:lang w:val="fr-FR"/>
        </w:rPr>
        <w:t>dats doiven</w:t>
      </w:r>
      <w:r w:rsidR="002C5D53">
        <w:rPr>
          <w:color w:val="222222"/>
          <w:sz w:val="18"/>
          <w:szCs w:val="18"/>
          <w:lang w:val="fr-FR"/>
        </w:rPr>
        <w:t xml:space="preserve">t être titulaires d'un doctorat, </w:t>
      </w:r>
      <w:r w:rsidR="00515A4B" w:rsidRPr="00551A86">
        <w:rPr>
          <w:color w:val="222222"/>
          <w:sz w:val="18"/>
          <w:szCs w:val="18"/>
          <w:lang w:val="fr-FR"/>
        </w:rPr>
        <w:t>d</w:t>
      </w:r>
      <w:r w:rsidR="0031382C" w:rsidRPr="00551A86">
        <w:rPr>
          <w:color w:val="222222"/>
          <w:sz w:val="18"/>
          <w:szCs w:val="18"/>
          <w:lang w:val="fr-FR"/>
        </w:rPr>
        <w:t>’</w:t>
      </w:r>
      <w:r w:rsidR="00515A4B" w:rsidRPr="00551A86">
        <w:rPr>
          <w:color w:val="222222"/>
          <w:sz w:val="18"/>
          <w:szCs w:val="18"/>
          <w:lang w:val="fr-FR"/>
        </w:rPr>
        <w:t xml:space="preserve">un </w:t>
      </w:r>
      <w:r w:rsidRPr="00551A86">
        <w:rPr>
          <w:color w:val="222222"/>
          <w:sz w:val="18"/>
          <w:szCs w:val="18"/>
          <w:lang w:val="fr-FR"/>
        </w:rPr>
        <w:t>diplôme de médecine</w:t>
      </w:r>
      <w:r w:rsidR="00515A4B" w:rsidRPr="00551A86">
        <w:rPr>
          <w:color w:val="222222"/>
          <w:sz w:val="18"/>
          <w:szCs w:val="18"/>
          <w:lang w:val="fr-FR"/>
        </w:rPr>
        <w:t xml:space="preserve"> (M.D.)</w:t>
      </w:r>
      <w:r w:rsidR="005C2B57">
        <w:rPr>
          <w:color w:val="222222"/>
          <w:sz w:val="18"/>
          <w:szCs w:val="18"/>
          <w:lang w:val="fr-FR"/>
        </w:rPr>
        <w:t xml:space="preserve"> ou l’équivalent</w:t>
      </w:r>
      <w:r w:rsidR="002E5288" w:rsidRPr="00551A86">
        <w:rPr>
          <w:color w:val="222222"/>
          <w:sz w:val="18"/>
          <w:szCs w:val="18"/>
          <w:lang w:val="fr-FR"/>
        </w:rPr>
        <w:t xml:space="preserve"> </w:t>
      </w:r>
      <w:r w:rsidRPr="00551A86">
        <w:rPr>
          <w:color w:val="222222"/>
          <w:sz w:val="18"/>
          <w:szCs w:val="18"/>
          <w:lang w:val="fr-FR"/>
        </w:rPr>
        <w:t xml:space="preserve">et </w:t>
      </w:r>
      <w:r w:rsidR="00515A4B" w:rsidRPr="00551A86">
        <w:rPr>
          <w:color w:val="222222"/>
          <w:sz w:val="18"/>
          <w:szCs w:val="18"/>
          <w:lang w:val="fr-FR"/>
        </w:rPr>
        <w:t>présenter u</w:t>
      </w:r>
      <w:r w:rsidR="0031382C" w:rsidRPr="00551A86">
        <w:rPr>
          <w:color w:val="222222"/>
          <w:sz w:val="18"/>
          <w:szCs w:val="18"/>
          <w:lang w:val="fr-FR"/>
        </w:rPr>
        <w:t>n dossier de publication</w:t>
      </w:r>
      <w:r w:rsidR="005C2B57">
        <w:rPr>
          <w:color w:val="222222"/>
          <w:sz w:val="18"/>
          <w:szCs w:val="18"/>
          <w:lang w:val="fr-FR"/>
        </w:rPr>
        <w:t xml:space="preserve"> exceptionnel</w:t>
      </w:r>
      <w:r w:rsidRPr="00551A86">
        <w:rPr>
          <w:color w:val="222222"/>
          <w:sz w:val="18"/>
          <w:szCs w:val="18"/>
          <w:lang w:val="fr-FR"/>
        </w:rPr>
        <w:t xml:space="preserve">. Les candidats seront appelés à développer un programme </w:t>
      </w:r>
      <w:r w:rsidR="00515A4B" w:rsidRPr="00551A86">
        <w:rPr>
          <w:color w:val="222222"/>
          <w:sz w:val="18"/>
          <w:szCs w:val="18"/>
          <w:lang w:val="fr-FR"/>
        </w:rPr>
        <w:t xml:space="preserve">de recherche novateur </w:t>
      </w:r>
      <w:r w:rsidRPr="00551A86">
        <w:rPr>
          <w:color w:val="222222"/>
          <w:sz w:val="18"/>
          <w:szCs w:val="18"/>
          <w:lang w:val="fr-FR"/>
        </w:rPr>
        <w:t>internationalemen</w:t>
      </w:r>
      <w:r w:rsidR="00515A4B" w:rsidRPr="00551A86">
        <w:rPr>
          <w:color w:val="222222"/>
          <w:sz w:val="18"/>
          <w:szCs w:val="18"/>
          <w:lang w:val="fr-FR"/>
        </w:rPr>
        <w:t>t reconnu</w:t>
      </w:r>
      <w:r w:rsidR="0031382C" w:rsidRPr="00551A86">
        <w:rPr>
          <w:color w:val="222222"/>
          <w:sz w:val="18"/>
          <w:szCs w:val="18"/>
          <w:lang w:val="fr-FR"/>
        </w:rPr>
        <w:t xml:space="preserve"> et</w:t>
      </w:r>
      <w:r w:rsidRPr="00551A86">
        <w:rPr>
          <w:color w:val="222222"/>
          <w:sz w:val="18"/>
          <w:szCs w:val="18"/>
          <w:lang w:val="fr-FR"/>
        </w:rPr>
        <w:t xml:space="preserve"> financ</w:t>
      </w:r>
      <w:r w:rsidR="0031382C" w:rsidRPr="00551A86">
        <w:rPr>
          <w:color w:val="222222"/>
          <w:sz w:val="18"/>
          <w:szCs w:val="18"/>
          <w:lang w:val="fr-FR"/>
        </w:rPr>
        <w:t>ièrement indépendant</w:t>
      </w:r>
      <w:r w:rsidR="00A27D91" w:rsidRPr="00551A86">
        <w:rPr>
          <w:color w:val="222222"/>
          <w:sz w:val="18"/>
          <w:szCs w:val="18"/>
          <w:lang w:val="fr-FR"/>
        </w:rPr>
        <w:t>.</w:t>
      </w:r>
      <w:r w:rsidR="0031382C" w:rsidRPr="00551A86">
        <w:rPr>
          <w:color w:val="222222"/>
          <w:sz w:val="18"/>
          <w:szCs w:val="18"/>
          <w:lang w:val="fr-FR"/>
        </w:rPr>
        <w:t xml:space="preserve"> L’</w:t>
      </w:r>
      <w:r w:rsidRPr="00551A86">
        <w:rPr>
          <w:color w:val="222222"/>
          <w:sz w:val="18"/>
          <w:szCs w:val="18"/>
          <w:lang w:val="fr-FR"/>
        </w:rPr>
        <w:t xml:space="preserve">IRIC - UdeM offre </w:t>
      </w:r>
      <w:r w:rsidR="0031382C" w:rsidRPr="00551A86">
        <w:rPr>
          <w:color w:val="222222"/>
          <w:sz w:val="18"/>
          <w:szCs w:val="18"/>
          <w:lang w:val="fr-FR"/>
        </w:rPr>
        <w:t>des</w:t>
      </w:r>
      <w:r w:rsidRPr="00551A86">
        <w:rPr>
          <w:color w:val="222222"/>
          <w:sz w:val="18"/>
          <w:szCs w:val="18"/>
          <w:lang w:val="fr-FR"/>
        </w:rPr>
        <w:t xml:space="preserve"> </w:t>
      </w:r>
      <w:r w:rsidR="00A27D91" w:rsidRPr="00551A86">
        <w:rPr>
          <w:color w:val="222222"/>
          <w:sz w:val="18"/>
          <w:szCs w:val="18"/>
          <w:lang w:val="fr-FR"/>
        </w:rPr>
        <w:t>conditions de</w:t>
      </w:r>
      <w:r w:rsidR="00606246" w:rsidRPr="00551A86">
        <w:rPr>
          <w:rFonts w:eastAsia="Calibri"/>
          <w:color w:val="222222"/>
          <w:sz w:val="18"/>
          <w:szCs w:val="18"/>
        </w:rPr>
        <w:t xml:space="preserve"> démarrage </w:t>
      </w:r>
      <w:r w:rsidR="00A27D91" w:rsidRPr="00551A86">
        <w:rPr>
          <w:color w:val="222222"/>
          <w:sz w:val="18"/>
          <w:szCs w:val="18"/>
          <w:lang w:val="fr-FR"/>
        </w:rPr>
        <w:t>compétitive</w:t>
      </w:r>
      <w:r w:rsidRPr="00551A86">
        <w:rPr>
          <w:color w:val="222222"/>
          <w:sz w:val="18"/>
          <w:szCs w:val="18"/>
          <w:lang w:val="fr-FR"/>
        </w:rPr>
        <w:t>s en rapport avec l'e</w:t>
      </w:r>
      <w:r w:rsidR="00515A4B" w:rsidRPr="00551A86">
        <w:rPr>
          <w:color w:val="222222"/>
          <w:sz w:val="18"/>
          <w:szCs w:val="18"/>
          <w:lang w:val="fr-FR"/>
        </w:rPr>
        <w:t>xpérience et les qualifications des candidats</w:t>
      </w:r>
      <w:r w:rsidRPr="00551A86">
        <w:rPr>
          <w:color w:val="222222"/>
          <w:sz w:val="18"/>
          <w:szCs w:val="18"/>
          <w:lang w:val="fr-FR"/>
        </w:rPr>
        <w:t xml:space="preserve">, un environnement de recherche </w:t>
      </w:r>
      <w:r w:rsidR="00515A4B" w:rsidRPr="00551A86">
        <w:rPr>
          <w:color w:val="222222"/>
          <w:sz w:val="18"/>
          <w:szCs w:val="18"/>
          <w:lang w:val="fr-FR"/>
        </w:rPr>
        <w:t>stimulant</w:t>
      </w:r>
      <w:r w:rsidRPr="00551A86">
        <w:rPr>
          <w:color w:val="222222"/>
          <w:sz w:val="18"/>
          <w:szCs w:val="18"/>
          <w:lang w:val="fr-FR"/>
        </w:rPr>
        <w:t>, des installations</w:t>
      </w:r>
      <w:r w:rsidR="00515A4B" w:rsidRPr="00551A86">
        <w:rPr>
          <w:color w:val="222222"/>
          <w:sz w:val="18"/>
          <w:szCs w:val="18"/>
          <w:lang w:val="fr-FR"/>
        </w:rPr>
        <w:t xml:space="preserve"> à la fine pointe de la technologie</w:t>
      </w:r>
      <w:r w:rsidR="00FD05CF" w:rsidRPr="00551A86">
        <w:rPr>
          <w:color w:val="222222"/>
          <w:sz w:val="18"/>
          <w:szCs w:val="18"/>
          <w:lang w:val="fr-FR"/>
        </w:rPr>
        <w:t xml:space="preserve"> et des programmes d’études graduées compétitifs</w:t>
      </w:r>
      <w:r w:rsidR="00100413">
        <w:rPr>
          <w:color w:val="222222"/>
          <w:sz w:val="18"/>
          <w:szCs w:val="18"/>
          <w:lang w:val="fr-FR"/>
        </w:rPr>
        <w:t>. Le</w:t>
      </w:r>
      <w:r w:rsidR="00515A4B" w:rsidRPr="00551A86">
        <w:rPr>
          <w:color w:val="222222"/>
          <w:sz w:val="18"/>
          <w:szCs w:val="18"/>
          <w:lang w:val="fr-FR"/>
        </w:rPr>
        <w:t xml:space="preserve"> n</w:t>
      </w:r>
      <w:r w:rsidR="00100413">
        <w:rPr>
          <w:color w:val="222222"/>
          <w:sz w:val="18"/>
          <w:szCs w:val="18"/>
          <w:lang w:val="fr-FR"/>
        </w:rPr>
        <w:t>ouveau chercheur principal</w:t>
      </w:r>
      <w:r w:rsidRPr="00551A86">
        <w:rPr>
          <w:color w:val="222222"/>
          <w:sz w:val="18"/>
          <w:szCs w:val="18"/>
          <w:lang w:val="fr-FR"/>
        </w:rPr>
        <w:t xml:space="preserve"> </w:t>
      </w:r>
      <w:r w:rsidR="00100413">
        <w:rPr>
          <w:color w:val="222222"/>
          <w:sz w:val="18"/>
          <w:szCs w:val="18"/>
          <w:lang w:val="fr-FR"/>
        </w:rPr>
        <w:t>sera</w:t>
      </w:r>
      <w:r w:rsidR="00515A4B" w:rsidRPr="00551A86">
        <w:rPr>
          <w:color w:val="222222"/>
          <w:sz w:val="18"/>
          <w:szCs w:val="18"/>
          <w:lang w:val="fr-FR"/>
        </w:rPr>
        <w:t xml:space="preserve"> </w:t>
      </w:r>
      <w:r w:rsidR="007B6192">
        <w:rPr>
          <w:color w:val="222222"/>
          <w:sz w:val="18"/>
          <w:szCs w:val="18"/>
          <w:lang w:val="fr-FR"/>
        </w:rPr>
        <w:t>nommé</w:t>
      </w:r>
      <w:r w:rsidR="004348FD" w:rsidRPr="00551A86">
        <w:rPr>
          <w:color w:val="222222"/>
          <w:sz w:val="18"/>
          <w:szCs w:val="18"/>
          <w:lang w:val="fr-FR"/>
        </w:rPr>
        <w:t xml:space="preserve"> </w:t>
      </w:r>
      <w:r w:rsidR="005C2B57">
        <w:rPr>
          <w:color w:val="222222"/>
          <w:sz w:val="18"/>
          <w:szCs w:val="18"/>
          <w:lang w:val="fr-FR"/>
        </w:rPr>
        <w:t xml:space="preserve">professeur dans </w:t>
      </w:r>
      <w:r w:rsidR="00515A4B" w:rsidRPr="00551A86">
        <w:rPr>
          <w:color w:val="222222"/>
          <w:sz w:val="18"/>
          <w:szCs w:val="18"/>
          <w:lang w:val="fr-FR"/>
        </w:rPr>
        <w:t>un département de la Faculté de m</w:t>
      </w:r>
      <w:r w:rsidRPr="00551A86">
        <w:rPr>
          <w:color w:val="222222"/>
          <w:sz w:val="18"/>
          <w:szCs w:val="18"/>
          <w:lang w:val="fr-FR"/>
        </w:rPr>
        <w:t xml:space="preserve">édecine </w:t>
      </w:r>
      <w:r w:rsidR="00515A4B" w:rsidRPr="00551A86">
        <w:rPr>
          <w:color w:val="222222"/>
          <w:sz w:val="18"/>
          <w:szCs w:val="18"/>
          <w:lang w:val="fr-FR"/>
        </w:rPr>
        <w:t xml:space="preserve">de l'Université de Montréal. </w:t>
      </w:r>
    </w:p>
    <w:p w:rsidR="00326EDA" w:rsidRPr="00110C31" w:rsidRDefault="00326EDA" w:rsidP="000844E0">
      <w:pPr>
        <w:jc w:val="both"/>
        <w:rPr>
          <w:color w:val="222222"/>
          <w:sz w:val="18"/>
          <w:szCs w:val="18"/>
          <w:lang w:val="fr-FR"/>
        </w:rPr>
      </w:pPr>
    </w:p>
    <w:p w:rsidR="000844E0" w:rsidRPr="00551A86" w:rsidRDefault="00350965" w:rsidP="000844E0">
      <w:pPr>
        <w:jc w:val="both"/>
        <w:rPr>
          <w:b/>
          <w:color w:val="222222"/>
          <w:sz w:val="18"/>
          <w:szCs w:val="18"/>
          <w:lang w:val="fr-FR"/>
        </w:rPr>
      </w:pPr>
      <w:r w:rsidRPr="00551A86">
        <w:rPr>
          <w:b/>
          <w:color w:val="222222"/>
          <w:sz w:val="18"/>
          <w:szCs w:val="18"/>
          <w:lang w:val="fr-FR"/>
        </w:rPr>
        <w:t>À propos de l'Université de Montréal</w:t>
      </w:r>
    </w:p>
    <w:p w:rsidR="00FE143B" w:rsidRDefault="005C2B57" w:rsidP="000844E0">
      <w:pPr>
        <w:jc w:val="both"/>
        <w:rPr>
          <w:color w:val="222222"/>
          <w:sz w:val="18"/>
          <w:szCs w:val="18"/>
          <w:lang w:val="fr-FR"/>
        </w:rPr>
      </w:pPr>
      <w:r w:rsidRPr="00551A86">
        <w:rPr>
          <w:color w:val="222222"/>
          <w:sz w:val="18"/>
          <w:szCs w:val="18"/>
          <w:lang w:val="fr-FR"/>
        </w:rPr>
        <w:t xml:space="preserve">L'Université de Montréal est l'une des </w:t>
      </w:r>
      <w:r>
        <w:rPr>
          <w:color w:val="222222"/>
          <w:sz w:val="18"/>
          <w:szCs w:val="18"/>
          <w:lang w:val="fr-FR"/>
        </w:rPr>
        <w:t>principales</w:t>
      </w:r>
      <w:r w:rsidRPr="00551A86">
        <w:rPr>
          <w:color w:val="222222"/>
          <w:sz w:val="18"/>
          <w:szCs w:val="18"/>
          <w:lang w:val="fr-FR"/>
        </w:rPr>
        <w:t xml:space="preserve"> universités de recherche au Canada. </w:t>
      </w:r>
      <w:r w:rsidR="002C5D53">
        <w:rPr>
          <w:color w:val="222222"/>
          <w:sz w:val="18"/>
          <w:szCs w:val="18"/>
          <w:lang w:val="fr-FR"/>
        </w:rPr>
        <w:t>E</w:t>
      </w:r>
      <w:r>
        <w:rPr>
          <w:color w:val="222222"/>
          <w:sz w:val="18"/>
          <w:szCs w:val="18"/>
          <w:lang w:val="fr-FR"/>
        </w:rPr>
        <w:t>lle est une</w:t>
      </w:r>
      <w:r w:rsidR="004A3E83" w:rsidRPr="004A3E83">
        <w:rPr>
          <w:color w:val="222222"/>
          <w:sz w:val="18"/>
          <w:szCs w:val="18"/>
          <w:lang w:val="fr-FR"/>
        </w:rPr>
        <w:t xml:space="preserve"> université internationale </w:t>
      </w:r>
      <w:r w:rsidR="004A3E83">
        <w:rPr>
          <w:color w:val="222222"/>
          <w:sz w:val="18"/>
          <w:szCs w:val="18"/>
          <w:lang w:val="fr-FR"/>
        </w:rPr>
        <w:t xml:space="preserve">située </w:t>
      </w:r>
      <w:r w:rsidR="004A3E83" w:rsidRPr="004A3E83">
        <w:rPr>
          <w:color w:val="222222"/>
          <w:sz w:val="18"/>
          <w:szCs w:val="18"/>
          <w:lang w:val="fr-FR"/>
        </w:rPr>
        <w:t>dans une ville</w:t>
      </w:r>
      <w:r>
        <w:rPr>
          <w:color w:val="222222"/>
          <w:sz w:val="18"/>
          <w:szCs w:val="18"/>
          <w:lang w:val="fr-FR"/>
        </w:rPr>
        <w:t xml:space="preserve"> régulièrement</w:t>
      </w:r>
      <w:r w:rsidR="004A3E83" w:rsidRPr="004A3E83">
        <w:rPr>
          <w:color w:val="222222"/>
          <w:sz w:val="18"/>
          <w:szCs w:val="18"/>
          <w:lang w:val="fr-FR"/>
        </w:rPr>
        <w:t xml:space="preserve"> </w:t>
      </w:r>
      <w:r>
        <w:rPr>
          <w:color w:val="222222"/>
          <w:sz w:val="18"/>
          <w:szCs w:val="18"/>
          <w:lang w:val="fr-FR"/>
        </w:rPr>
        <w:t>classée parmi les</w:t>
      </w:r>
      <w:r w:rsidR="004A3E83">
        <w:rPr>
          <w:color w:val="222222"/>
          <w:sz w:val="18"/>
          <w:szCs w:val="18"/>
          <w:lang w:val="fr-FR"/>
        </w:rPr>
        <w:t xml:space="preserve"> </w:t>
      </w:r>
      <w:r w:rsidR="00422B51">
        <w:rPr>
          <w:color w:val="222222"/>
          <w:sz w:val="18"/>
          <w:szCs w:val="18"/>
          <w:lang w:val="fr-FR"/>
        </w:rPr>
        <w:t xml:space="preserve">dix </w:t>
      </w:r>
      <w:r w:rsidR="004A3E83">
        <w:rPr>
          <w:color w:val="222222"/>
          <w:sz w:val="18"/>
          <w:szCs w:val="18"/>
          <w:lang w:val="fr-FR"/>
        </w:rPr>
        <w:t>« </w:t>
      </w:r>
      <w:proofErr w:type="spellStart"/>
      <w:r w:rsidR="004A3E83" w:rsidRPr="004A3E83">
        <w:rPr>
          <w:sz w:val="18"/>
        </w:rPr>
        <w:t>World's</w:t>
      </w:r>
      <w:proofErr w:type="spellEnd"/>
      <w:r w:rsidR="004A3E83" w:rsidRPr="004A3E83">
        <w:rPr>
          <w:sz w:val="18"/>
        </w:rPr>
        <w:t xml:space="preserve"> Best </w:t>
      </w:r>
      <w:proofErr w:type="spellStart"/>
      <w:r w:rsidR="004A3E83" w:rsidRPr="004A3E83">
        <w:rPr>
          <w:sz w:val="18"/>
        </w:rPr>
        <w:t>Student</w:t>
      </w:r>
      <w:proofErr w:type="spellEnd"/>
      <w:r w:rsidR="004A3E83" w:rsidRPr="004A3E83">
        <w:rPr>
          <w:sz w:val="18"/>
        </w:rPr>
        <w:t xml:space="preserve"> City</w:t>
      </w:r>
      <w:r w:rsidR="004A3E83">
        <w:rPr>
          <w:sz w:val="18"/>
        </w:rPr>
        <w:t> »</w:t>
      </w:r>
      <w:r w:rsidR="004A3E83" w:rsidRPr="004A3E83">
        <w:rPr>
          <w:sz w:val="18"/>
        </w:rPr>
        <w:t xml:space="preserve"> </w:t>
      </w:r>
      <w:r w:rsidR="004A3E83" w:rsidRPr="004A3E83">
        <w:rPr>
          <w:color w:val="222222"/>
          <w:sz w:val="18"/>
          <w:szCs w:val="18"/>
          <w:lang w:val="fr-FR"/>
        </w:rPr>
        <w:t xml:space="preserve">selon </w:t>
      </w:r>
      <w:r w:rsidRPr="005C2B57">
        <w:rPr>
          <w:i/>
          <w:sz w:val="18"/>
        </w:rPr>
        <w:t>QS World</w:t>
      </w:r>
      <w:r w:rsidRPr="005C2B57">
        <w:rPr>
          <w:rStyle w:val="Lienhypertexte"/>
          <w:i/>
          <w:sz w:val="18"/>
          <w:u w:val="none"/>
        </w:rPr>
        <w:t xml:space="preserve"> </w:t>
      </w:r>
      <w:proofErr w:type="spellStart"/>
      <w:r w:rsidRPr="005C2B57">
        <w:rPr>
          <w:rStyle w:val="Lienhypertexte"/>
          <w:i/>
          <w:color w:val="auto"/>
          <w:sz w:val="18"/>
          <w:u w:val="none"/>
        </w:rPr>
        <w:t>University</w:t>
      </w:r>
      <w:proofErr w:type="spellEnd"/>
      <w:r w:rsidRPr="005C2B57">
        <w:rPr>
          <w:rStyle w:val="Lienhypertexte"/>
          <w:i/>
          <w:color w:val="auto"/>
          <w:sz w:val="18"/>
          <w:u w:val="none"/>
        </w:rPr>
        <w:t xml:space="preserve"> </w:t>
      </w:r>
      <w:proofErr w:type="spellStart"/>
      <w:r w:rsidRPr="005C2B57">
        <w:rPr>
          <w:rStyle w:val="Lienhypertexte"/>
          <w:i/>
          <w:color w:val="auto"/>
          <w:sz w:val="18"/>
          <w:u w:val="none"/>
        </w:rPr>
        <w:t>Rankings</w:t>
      </w:r>
      <w:proofErr w:type="spellEnd"/>
      <w:r w:rsidRPr="005C2B57">
        <w:rPr>
          <w:rStyle w:val="Lienhypertexte"/>
          <w:color w:val="auto"/>
          <w:sz w:val="18"/>
          <w:u w:val="none"/>
        </w:rPr>
        <w:t xml:space="preserve"> (</w:t>
      </w:r>
      <w:hyperlink r:id="rId6" w:history="1">
        <w:r w:rsidRPr="00D22F32">
          <w:rPr>
            <w:rStyle w:val="Lienhypertexte"/>
            <w:sz w:val="18"/>
            <w:szCs w:val="18"/>
            <w:u w:val="none"/>
          </w:rPr>
          <w:t>https://www.topuniversities.com/city-rankings/2018</w:t>
        </w:r>
      </w:hyperlink>
      <w:r w:rsidRPr="005C2B57">
        <w:rPr>
          <w:rStyle w:val="Lienhypertexte"/>
          <w:color w:val="auto"/>
          <w:sz w:val="18"/>
          <w:szCs w:val="18"/>
          <w:u w:val="none"/>
        </w:rPr>
        <w:t>)</w:t>
      </w:r>
      <w:r w:rsidRPr="005C2B57">
        <w:rPr>
          <w:sz w:val="18"/>
          <w:szCs w:val="18"/>
        </w:rPr>
        <w:t>.</w:t>
      </w:r>
      <w:r w:rsidR="004A3E83">
        <w:rPr>
          <w:color w:val="222222"/>
          <w:sz w:val="18"/>
          <w:szCs w:val="18"/>
          <w:lang w:val="fr-FR"/>
        </w:rPr>
        <w:t xml:space="preserve"> </w:t>
      </w:r>
      <w:r w:rsidR="00350965" w:rsidRPr="00551A86">
        <w:rPr>
          <w:color w:val="222222"/>
          <w:sz w:val="18"/>
          <w:szCs w:val="18"/>
          <w:lang w:val="fr-FR"/>
        </w:rPr>
        <w:t>Avec s</w:t>
      </w:r>
      <w:r w:rsidR="00216A44" w:rsidRPr="00551A86">
        <w:rPr>
          <w:color w:val="222222"/>
          <w:sz w:val="18"/>
          <w:szCs w:val="18"/>
          <w:lang w:val="fr-FR"/>
        </w:rPr>
        <w:t>es deux écoles affiliées</w:t>
      </w:r>
      <w:r w:rsidR="00350965" w:rsidRPr="00551A86">
        <w:rPr>
          <w:color w:val="222222"/>
          <w:sz w:val="18"/>
          <w:szCs w:val="18"/>
          <w:lang w:val="fr-FR"/>
        </w:rPr>
        <w:t>, HEC Mo</w:t>
      </w:r>
      <w:r w:rsidR="00216A44" w:rsidRPr="00551A86">
        <w:rPr>
          <w:color w:val="222222"/>
          <w:sz w:val="18"/>
          <w:szCs w:val="18"/>
          <w:lang w:val="fr-FR"/>
        </w:rPr>
        <w:t>ntréal et l'École Polytechnique</w:t>
      </w:r>
      <w:r w:rsidR="00350965" w:rsidRPr="00551A86">
        <w:rPr>
          <w:color w:val="222222"/>
          <w:sz w:val="18"/>
          <w:szCs w:val="18"/>
          <w:lang w:val="fr-FR"/>
        </w:rPr>
        <w:t>, elle constitue l'un des plus grands centres d'enseignemen</w:t>
      </w:r>
      <w:r w:rsidR="00216A44" w:rsidRPr="00551A86">
        <w:rPr>
          <w:color w:val="222222"/>
          <w:sz w:val="18"/>
          <w:szCs w:val="18"/>
          <w:lang w:val="fr-FR"/>
        </w:rPr>
        <w:t>t supérieur en Amérique du Nord</w:t>
      </w:r>
      <w:r w:rsidR="00350965" w:rsidRPr="00551A86">
        <w:rPr>
          <w:color w:val="222222"/>
          <w:sz w:val="18"/>
          <w:szCs w:val="18"/>
          <w:lang w:val="fr-FR"/>
        </w:rPr>
        <w:t xml:space="preserve">. Pour </w:t>
      </w:r>
      <w:r w:rsidR="00216A44" w:rsidRPr="00551A86">
        <w:rPr>
          <w:color w:val="222222"/>
          <w:sz w:val="18"/>
          <w:szCs w:val="18"/>
          <w:lang w:val="fr-FR"/>
        </w:rPr>
        <w:t>plus d'information</w:t>
      </w:r>
      <w:r w:rsidR="00350965" w:rsidRPr="00551A86">
        <w:rPr>
          <w:color w:val="222222"/>
          <w:sz w:val="18"/>
          <w:szCs w:val="18"/>
          <w:lang w:val="fr-FR"/>
        </w:rPr>
        <w:t xml:space="preserve">, visitez </w:t>
      </w:r>
      <w:r w:rsidR="00216A44" w:rsidRPr="00551A86">
        <w:rPr>
          <w:color w:val="222222"/>
          <w:sz w:val="18"/>
          <w:szCs w:val="18"/>
          <w:lang w:val="fr-FR"/>
        </w:rPr>
        <w:t xml:space="preserve">le site de l’Université au </w:t>
      </w:r>
      <w:hyperlink r:id="rId7" w:history="1">
        <w:r w:rsidR="000844E0" w:rsidRPr="00551A86">
          <w:rPr>
            <w:rStyle w:val="Lienhypertexte"/>
            <w:sz w:val="18"/>
            <w:szCs w:val="18"/>
            <w:u w:val="none"/>
            <w:lang w:val="fr-FR"/>
          </w:rPr>
          <w:t>www.umontreal.ca</w:t>
        </w:r>
      </w:hyperlink>
      <w:r w:rsidR="00350965" w:rsidRPr="00551A86">
        <w:rPr>
          <w:color w:val="222222"/>
          <w:sz w:val="18"/>
          <w:szCs w:val="18"/>
          <w:lang w:val="fr-FR"/>
        </w:rPr>
        <w:t>.</w:t>
      </w:r>
    </w:p>
    <w:p w:rsidR="00D22F32" w:rsidRDefault="00D22F32" w:rsidP="000844E0">
      <w:pPr>
        <w:jc w:val="both"/>
        <w:rPr>
          <w:color w:val="222222"/>
          <w:sz w:val="18"/>
          <w:szCs w:val="18"/>
          <w:lang w:val="fr-FR"/>
        </w:rPr>
      </w:pPr>
    </w:p>
    <w:p w:rsidR="00D22F32" w:rsidRPr="00D22F32" w:rsidRDefault="00D22F32" w:rsidP="000844E0">
      <w:pPr>
        <w:jc w:val="both"/>
        <w:rPr>
          <w:b/>
          <w:color w:val="222222"/>
          <w:sz w:val="18"/>
          <w:szCs w:val="18"/>
          <w:lang w:val="fr-FR"/>
        </w:rPr>
      </w:pPr>
      <w:r w:rsidRPr="00D22F32">
        <w:rPr>
          <w:b/>
          <w:color w:val="222222"/>
          <w:sz w:val="18"/>
          <w:szCs w:val="18"/>
          <w:lang w:val="fr-FR"/>
        </w:rPr>
        <w:t>À propos de Montréal</w:t>
      </w:r>
    </w:p>
    <w:p w:rsidR="00D22F32" w:rsidRPr="000844E0" w:rsidRDefault="00D22F32" w:rsidP="000844E0">
      <w:pPr>
        <w:jc w:val="both"/>
        <w:rPr>
          <w:color w:val="222222"/>
          <w:sz w:val="18"/>
          <w:szCs w:val="18"/>
          <w:lang w:val="fr-FR"/>
        </w:rPr>
      </w:pPr>
      <w:r w:rsidRPr="00D22F32">
        <w:rPr>
          <w:color w:val="222222"/>
          <w:sz w:val="18"/>
          <w:szCs w:val="18"/>
          <w:lang w:val="fr-FR"/>
        </w:rPr>
        <w:t xml:space="preserve">La ville de Montréal est réputée pour son ambiance unique, </w:t>
      </w:r>
      <w:r w:rsidR="00A0203C">
        <w:rPr>
          <w:color w:val="222222"/>
          <w:sz w:val="18"/>
          <w:szCs w:val="18"/>
          <w:lang w:val="fr-FR"/>
        </w:rPr>
        <w:t>sa qualité</w:t>
      </w:r>
      <w:r w:rsidRPr="00D22F32">
        <w:rPr>
          <w:color w:val="222222"/>
          <w:sz w:val="18"/>
          <w:szCs w:val="18"/>
          <w:lang w:val="fr-FR"/>
        </w:rPr>
        <w:t xml:space="preserve"> de vie</w:t>
      </w:r>
      <w:r w:rsidR="002C5D53">
        <w:rPr>
          <w:color w:val="222222"/>
          <w:sz w:val="18"/>
          <w:szCs w:val="18"/>
          <w:lang w:val="fr-FR"/>
        </w:rPr>
        <w:t xml:space="preserve"> enviable</w:t>
      </w:r>
      <w:r w:rsidR="00A0203C">
        <w:rPr>
          <w:color w:val="222222"/>
          <w:sz w:val="18"/>
          <w:szCs w:val="18"/>
          <w:lang w:val="fr-FR"/>
        </w:rPr>
        <w:t>, son histoire et</w:t>
      </w:r>
      <w:r w:rsidRPr="00D22F32">
        <w:rPr>
          <w:color w:val="222222"/>
          <w:sz w:val="18"/>
          <w:szCs w:val="18"/>
          <w:lang w:val="fr-FR"/>
        </w:rPr>
        <w:t xml:space="preserve"> ses nombreux festivals et événements internationaux. Située au carrefour culturel de l'Europe et de l'Amérique du Nord, Montréal est une ville cosmopolite de 4 millions d'habitants. C'est la deuxième plus grande ville francophone au monde après Paris, mais plus de la moitié de la population montréalaise est également à l’aise en français et en anglais. Chef de file mondial dans des secteurs tels que l’aéronautique, les technologies de l’information et des communications, les sciences de la vie et les technologies de la santé, la ville est également reconnue pour ses innovations dans le domaine du multimédia et des arts. Pour plus d'informations, veuillez visiter </w:t>
      </w:r>
      <w:hyperlink r:id="rId8" w:history="1">
        <w:r w:rsidRPr="00D22F32">
          <w:rPr>
            <w:rStyle w:val="Lienhypertexte"/>
            <w:sz w:val="18"/>
            <w:szCs w:val="18"/>
            <w:u w:val="none"/>
            <w:lang w:val="fr-FR"/>
          </w:rPr>
          <w:t>www.mtl.org/fr</w:t>
        </w:r>
      </w:hyperlink>
      <w:r w:rsidRPr="00D22F32">
        <w:rPr>
          <w:color w:val="222222"/>
          <w:sz w:val="18"/>
          <w:szCs w:val="18"/>
          <w:lang w:val="fr-FR"/>
        </w:rPr>
        <w:t>.</w:t>
      </w:r>
      <w:r>
        <w:rPr>
          <w:color w:val="222222"/>
          <w:sz w:val="18"/>
          <w:szCs w:val="18"/>
          <w:lang w:val="fr-FR"/>
        </w:rPr>
        <w:t xml:space="preserve"> </w:t>
      </w:r>
    </w:p>
    <w:p w:rsidR="000844E0" w:rsidRDefault="000844E0" w:rsidP="000844E0">
      <w:pPr>
        <w:jc w:val="both"/>
        <w:rPr>
          <w:sz w:val="18"/>
          <w:szCs w:val="18"/>
          <w:lang w:val="fr-FR"/>
        </w:rPr>
      </w:pPr>
    </w:p>
    <w:p w:rsidR="004A592E" w:rsidRPr="004A592E" w:rsidRDefault="004A592E" w:rsidP="004A592E">
      <w:pPr>
        <w:pStyle w:val="Pieddepage"/>
        <w:keepNext/>
        <w:jc w:val="both"/>
        <w:rPr>
          <w:rFonts w:ascii="Times New Roman" w:hAnsi="Times New Roman"/>
          <w:b/>
          <w:bCs/>
          <w:i/>
          <w:sz w:val="16"/>
          <w:szCs w:val="16"/>
        </w:rPr>
      </w:pPr>
      <w:r w:rsidRPr="004A592E">
        <w:rPr>
          <w:rFonts w:ascii="Times New Roman" w:hAnsi="Times New Roman"/>
          <w:b/>
          <w:bCs/>
          <w:i/>
          <w:sz w:val="16"/>
          <w:szCs w:val="16"/>
        </w:rPr>
        <w:t>Privilège de confidentialité des candidatures</w:t>
      </w:r>
    </w:p>
    <w:p w:rsidR="004A592E" w:rsidRPr="004A592E" w:rsidRDefault="004A592E" w:rsidP="004A592E">
      <w:pPr>
        <w:pStyle w:val="Pieddepage"/>
        <w:spacing w:after="240"/>
        <w:jc w:val="both"/>
        <w:rPr>
          <w:rFonts w:ascii="Times New Roman" w:hAnsi="Times New Roman"/>
          <w:i/>
          <w:sz w:val="16"/>
          <w:szCs w:val="16"/>
        </w:rPr>
      </w:pPr>
      <w:r w:rsidRPr="004A592E">
        <w:rPr>
          <w:rFonts w:ascii="Times New Roman" w:hAnsi="Times New Roman"/>
          <w:i/>
          <w:sz w:val="16"/>
          <w:szCs w:val="16"/>
        </w:rPr>
        <w:t>Les procédures de nomination en vigueur à l’Université de Montréal prévoient que tous les dossiers de candidature puissent être consultés par tous les professeurs membres de l’assemblée départementale. Toute personne désirant que sa candidature demeure confidentielle jusqu’à l’établissement de la liste restreinte (candidatures retenues pour entrevue) est priée de le mentionner dans sa lettre de motivation.</w:t>
      </w:r>
    </w:p>
    <w:bookmarkEnd w:id="0"/>
    <w:p w:rsidR="004A592E" w:rsidRPr="004A592E" w:rsidRDefault="004A592E" w:rsidP="004A592E">
      <w:pPr>
        <w:pStyle w:val="Pieddepage"/>
        <w:keepNext/>
        <w:jc w:val="both"/>
        <w:rPr>
          <w:rFonts w:ascii="Times New Roman" w:hAnsi="Times New Roman"/>
          <w:b/>
          <w:bCs/>
          <w:i/>
          <w:sz w:val="16"/>
          <w:szCs w:val="16"/>
        </w:rPr>
      </w:pPr>
      <w:r w:rsidRPr="004A592E">
        <w:rPr>
          <w:rFonts w:ascii="Times New Roman" w:hAnsi="Times New Roman"/>
          <w:b/>
          <w:bCs/>
          <w:i/>
          <w:sz w:val="16"/>
          <w:szCs w:val="16"/>
        </w:rPr>
        <w:lastRenderedPageBreak/>
        <w:t>Programme d’accès à l’égalité en emploi</w:t>
      </w:r>
    </w:p>
    <w:p w:rsidR="004A592E" w:rsidRPr="004A592E" w:rsidRDefault="004A592E" w:rsidP="004A592E">
      <w:pPr>
        <w:pStyle w:val="Pieddepage"/>
        <w:spacing w:after="240"/>
        <w:jc w:val="both"/>
        <w:rPr>
          <w:rFonts w:ascii="Times New Roman" w:hAnsi="Times New Roman"/>
          <w:i/>
          <w:sz w:val="16"/>
          <w:szCs w:val="16"/>
        </w:rPr>
      </w:pPr>
      <w:r w:rsidRPr="004A592E">
        <w:rPr>
          <w:rFonts w:ascii="Times New Roman" w:hAnsi="Times New Roman"/>
          <w:i/>
          <w:sz w:val="16"/>
          <w:szCs w:val="16"/>
        </w:rPr>
        <w:t>L’Université de Montréal souscrit au principe d’accès à l’égalité en emploi et invite les femmes, les membres des minorités visibles, les membres des minorités ethniques, les personnes handicapées et les autochtones à poser leur candidature.</w:t>
      </w:r>
      <w:r w:rsidR="00803DB4">
        <w:rPr>
          <w:rFonts w:ascii="Times New Roman" w:hAnsi="Times New Roman"/>
          <w:i/>
          <w:sz w:val="16"/>
          <w:szCs w:val="16"/>
        </w:rPr>
        <w:t xml:space="preserve"> Dans ce document, l’emploi du masculin pour désigner des personnes n’a d’autres fins que celles d’alléger le texte et de faciliter la lecture.</w:t>
      </w:r>
    </w:p>
    <w:p w:rsidR="004A592E" w:rsidRPr="004A592E" w:rsidRDefault="004A592E" w:rsidP="004A592E">
      <w:pPr>
        <w:pStyle w:val="Pieddepage"/>
        <w:keepNext/>
        <w:jc w:val="both"/>
        <w:rPr>
          <w:rFonts w:ascii="Times New Roman" w:hAnsi="Times New Roman"/>
          <w:b/>
          <w:bCs/>
          <w:i/>
          <w:sz w:val="16"/>
          <w:szCs w:val="16"/>
        </w:rPr>
      </w:pPr>
      <w:r w:rsidRPr="004A592E">
        <w:rPr>
          <w:rFonts w:ascii="Times New Roman" w:hAnsi="Times New Roman"/>
          <w:b/>
          <w:bCs/>
          <w:i/>
          <w:sz w:val="16"/>
          <w:szCs w:val="16"/>
        </w:rPr>
        <w:t>Exigences en matière d’immigration</w:t>
      </w:r>
    </w:p>
    <w:p w:rsidR="004A592E" w:rsidRPr="004A592E" w:rsidRDefault="004A592E" w:rsidP="004A592E">
      <w:pPr>
        <w:pStyle w:val="Pieddepage"/>
        <w:spacing w:after="240"/>
        <w:jc w:val="both"/>
        <w:rPr>
          <w:rFonts w:ascii="Times New Roman" w:hAnsi="Times New Roman"/>
          <w:sz w:val="16"/>
          <w:szCs w:val="16"/>
        </w:rPr>
      </w:pPr>
      <w:r w:rsidRPr="004A592E">
        <w:rPr>
          <w:rFonts w:ascii="Times New Roman" w:hAnsi="Times New Roman"/>
          <w:i/>
          <w:sz w:val="16"/>
          <w:szCs w:val="16"/>
        </w:rPr>
        <w:t>Conformément aux exigences prescrites en matière d’immigration au Canada, cette annonce s’adresse en priorité aux citoyens canadiens et aux résidents permanents.</w:t>
      </w:r>
    </w:p>
    <w:p w:rsidR="004A592E" w:rsidRPr="004A592E" w:rsidRDefault="004A592E" w:rsidP="000844E0">
      <w:pPr>
        <w:jc w:val="both"/>
        <w:rPr>
          <w:sz w:val="18"/>
          <w:szCs w:val="18"/>
        </w:rPr>
      </w:pPr>
    </w:p>
    <w:sectPr w:rsidR="004A592E" w:rsidRPr="004A592E" w:rsidSect="00FE14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otte Book">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65"/>
    <w:rsid w:val="0001311C"/>
    <w:rsid w:val="000629B4"/>
    <w:rsid w:val="00077534"/>
    <w:rsid w:val="000844E0"/>
    <w:rsid w:val="000C1391"/>
    <w:rsid w:val="000F78DA"/>
    <w:rsid w:val="00100413"/>
    <w:rsid w:val="00110C31"/>
    <w:rsid w:val="001417B8"/>
    <w:rsid w:val="001F61C0"/>
    <w:rsid w:val="00216A44"/>
    <w:rsid w:val="00231A82"/>
    <w:rsid w:val="002738DF"/>
    <w:rsid w:val="002A164D"/>
    <w:rsid w:val="002B64E8"/>
    <w:rsid w:val="002C5D53"/>
    <w:rsid w:val="002E5288"/>
    <w:rsid w:val="002F1A1D"/>
    <w:rsid w:val="002F3480"/>
    <w:rsid w:val="002F6CC5"/>
    <w:rsid w:val="0031382C"/>
    <w:rsid w:val="00326EDA"/>
    <w:rsid w:val="00350965"/>
    <w:rsid w:val="003F7428"/>
    <w:rsid w:val="00422B51"/>
    <w:rsid w:val="004348FD"/>
    <w:rsid w:val="0047659E"/>
    <w:rsid w:val="004A3E83"/>
    <w:rsid w:val="004A592E"/>
    <w:rsid w:val="00515A4B"/>
    <w:rsid w:val="00551A86"/>
    <w:rsid w:val="005C2B57"/>
    <w:rsid w:val="00606246"/>
    <w:rsid w:val="006456A8"/>
    <w:rsid w:val="006D52DE"/>
    <w:rsid w:val="007B6192"/>
    <w:rsid w:val="007E496D"/>
    <w:rsid w:val="00803DB4"/>
    <w:rsid w:val="0082253F"/>
    <w:rsid w:val="008D29DF"/>
    <w:rsid w:val="008F7060"/>
    <w:rsid w:val="009B5795"/>
    <w:rsid w:val="009B6E42"/>
    <w:rsid w:val="009C5F24"/>
    <w:rsid w:val="009D0F40"/>
    <w:rsid w:val="00A0203C"/>
    <w:rsid w:val="00A27D91"/>
    <w:rsid w:val="00AA2EF3"/>
    <w:rsid w:val="00B76333"/>
    <w:rsid w:val="00B85A1A"/>
    <w:rsid w:val="00D22F32"/>
    <w:rsid w:val="00D54694"/>
    <w:rsid w:val="00EC76BA"/>
    <w:rsid w:val="00EF45AA"/>
    <w:rsid w:val="00F420C1"/>
    <w:rsid w:val="00F57D5B"/>
    <w:rsid w:val="00F74A9C"/>
    <w:rsid w:val="00FD05CF"/>
    <w:rsid w:val="00FE14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63F9-C8D7-4DAA-8A82-1F0069BD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4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44E0"/>
    <w:rPr>
      <w:color w:val="0000FF" w:themeColor="hyperlink"/>
      <w:u w:val="single"/>
    </w:rPr>
  </w:style>
  <w:style w:type="character" w:styleId="Marquedecommentaire">
    <w:name w:val="annotation reference"/>
    <w:basedOn w:val="Policepardfaut"/>
    <w:uiPriority w:val="99"/>
    <w:semiHidden/>
    <w:unhideWhenUsed/>
    <w:rsid w:val="004348FD"/>
    <w:rPr>
      <w:sz w:val="16"/>
      <w:szCs w:val="16"/>
    </w:rPr>
  </w:style>
  <w:style w:type="paragraph" w:styleId="Commentaire">
    <w:name w:val="annotation text"/>
    <w:basedOn w:val="Normal"/>
    <w:link w:val="CommentaireCar"/>
    <w:uiPriority w:val="99"/>
    <w:semiHidden/>
    <w:unhideWhenUsed/>
    <w:rsid w:val="004348FD"/>
    <w:rPr>
      <w:sz w:val="20"/>
      <w:szCs w:val="20"/>
    </w:rPr>
  </w:style>
  <w:style w:type="character" w:customStyle="1" w:styleId="CommentaireCar">
    <w:name w:val="Commentaire Car"/>
    <w:basedOn w:val="Policepardfaut"/>
    <w:link w:val="Commentaire"/>
    <w:uiPriority w:val="99"/>
    <w:semiHidden/>
    <w:rsid w:val="004348FD"/>
    <w:rPr>
      <w:sz w:val="20"/>
      <w:szCs w:val="20"/>
    </w:rPr>
  </w:style>
  <w:style w:type="paragraph" w:styleId="Objetducommentaire">
    <w:name w:val="annotation subject"/>
    <w:basedOn w:val="Commentaire"/>
    <w:next w:val="Commentaire"/>
    <w:link w:val="ObjetducommentaireCar"/>
    <w:uiPriority w:val="99"/>
    <w:semiHidden/>
    <w:unhideWhenUsed/>
    <w:rsid w:val="004348FD"/>
    <w:rPr>
      <w:b/>
      <w:bCs/>
    </w:rPr>
  </w:style>
  <w:style w:type="character" w:customStyle="1" w:styleId="ObjetducommentaireCar">
    <w:name w:val="Objet du commentaire Car"/>
    <w:basedOn w:val="CommentaireCar"/>
    <w:link w:val="Objetducommentaire"/>
    <w:uiPriority w:val="99"/>
    <w:semiHidden/>
    <w:rsid w:val="004348FD"/>
    <w:rPr>
      <w:b/>
      <w:bCs/>
      <w:sz w:val="20"/>
      <w:szCs w:val="20"/>
    </w:rPr>
  </w:style>
  <w:style w:type="paragraph" w:styleId="Textedebulles">
    <w:name w:val="Balloon Text"/>
    <w:basedOn w:val="Normal"/>
    <w:link w:val="TextedebullesCar"/>
    <w:uiPriority w:val="99"/>
    <w:semiHidden/>
    <w:unhideWhenUsed/>
    <w:rsid w:val="004348FD"/>
    <w:rPr>
      <w:rFonts w:ascii="Tahoma" w:hAnsi="Tahoma" w:cs="Tahoma"/>
      <w:sz w:val="16"/>
      <w:szCs w:val="16"/>
    </w:rPr>
  </w:style>
  <w:style w:type="character" w:customStyle="1" w:styleId="TextedebullesCar">
    <w:name w:val="Texte de bulles Car"/>
    <w:basedOn w:val="Policepardfaut"/>
    <w:link w:val="Textedebulles"/>
    <w:uiPriority w:val="99"/>
    <w:semiHidden/>
    <w:rsid w:val="004348FD"/>
    <w:rPr>
      <w:rFonts w:ascii="Tahoma" w:hAnsi="Tahoma" w:cs="Tahoma"/>
      <w:sz w:val="16"/>
      <w:szCs w:val="16"/>
    </w:rPr>
  </w:style>
  <w:style w:type="character" w:styleId="Lienhypertextesuivivisit">
    <w:name w:val="FollowedHyperlink"/>
    <w:basedOn w:val="Policepardfaut"/>
    <w:uiPriority w:val="99"/>
    <w:semiHidden/>
    <w:unhideWhenUsed/>
    <w:rsid w:val="00F420C1"/>
    <w:rPr>
      <w:color w:val="800080" w:themeColor="followedHyperlink"/>
      <w:u w:val="single"/>
    </w:rPr>
  </w:style>
  <w:style w:type="paragraph" w:styleId="Pieddepage">
    <w:name w:val="footer"/>
    <w:basedOn w:val="Normal"/>
    <w:link w:val="PieddepageCar"/>
    <w:rsid w:val="004A592E"/>
    <w:pPr>
      <w:tabs>
        <w:tab w:val="center" w:pos="4320"/>
        <w:tab w:val="right" w:pos="8640"/>
      </w:tabs>
    </w:pPr>
    <w:rPr>
      <w:rFonts w:ascii="Charlotte Book" w:eastAsia="Times New Roman" w:hAnsi="Charlotte Book"/>
      <w:sz w:val="20"/>
      <w:szCs w:val="20"/>
      <w:lang w:eastAsia="fr-FR"/>
    </w:rPr>
  </w:style>
  <w:style w:type="character" w:customStyle="1" w:styleId="PieddepageCar">
    <w:name w:val="Pied de page Car"/>
    <w:basedOn w:val="Policepardfaut"/>
    <w:link w:val="Pieddepage"/>
    <w:rsid w:val="004A592E"/>
    <w:rPr>
      <w:rFonts w:ascii="Charlotte Book" w:eastAsia="Times New Roman" w:hAnsi="Charlotte Book"/>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l.org/fr" TargetMode="External"/><Relationship Id="rId3" Type="http://schemas.openxmlformats.org/officeDocument/2006/relationships/webSettings" Target="webSettings.xml"/><Relationship Id="rId7" Type="http://schemas.openxmlformats.org/officeDocument/2006/relationships/hyperlink" Target="http://www.umontre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universities.com/city-rankings/2018" TargetMode="External"/><Relationship Id="rId5" Type="http://schemas.openxmlformats.org/officeDocument/2006/relationships/hyperlink" Target="https://academicjobsonline.org/ajo/jobs/11977" TargetMode="External"/><Relationship Id="rId10" Type="http://schemas.openxmlformats.org/officeDocument/2006/relationships/theme" Target="theme/theme1.xml"/><Relationship Id="rId4" Type="http://schemas.openxmlformats.org/officeDocument/2006/relationships/hyperlink" Target="http://www.iric.c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stjacqub</dc:creator>
  <cp:lastModifiedBy>Microsoft Office User</cp:lastModifiedBy>
  <cp:revision>2</cp:revision>
  <dcterms:created xsi:type="dcterms:W3CDTF">2018-09-26T16:47:00Z</dcterms:created>
  <dcterms:modified xsi:type="dcterms:W3CDTF">2018-09-26T16:47:00Z</dcterms:modified>
</cp:coreProperties>
</file>